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CA62DA">
        <w:rPr>
          <w:rFonts w:ascii="Times New Roman" w:hAnsi="Times New Roman" w:cs="Times New Roman"/>
          <w:sz w:val="28"/>
          <w:szCs w:val="28"/>
        </w:rPr>
        <w:t>Пермского края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640063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формы П были обязательными для заполнения, любой другой вопрос </w:t>
      </w:r>
      <w:r w:rsidR="00640063">
        <w:rPr>
          <w:rFonts w:ascii="Times New Roman" w:hAnsi="Times New Roman" w:cs="Times New Roman"/>
          <w:sz w:val="28"/>
          <w:szCs w:val="28"/>
        </w:rPr>
        <w:t>можно было оставить без ответа.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>.</w:t>
      </w:r>
    </w:p>
    <w:p w:rsidR="00CD46BA" w:rsidRDefault="00CD46BA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BA">
        <w:rPr>
          <w:rFonts w:ascii="Times New Roman" w:hAnsi="Times New Roman" w:cs="Times New Roman"/>
          <w:sz w:val="28"/>
          <w:szCs w:val="28"/>
        </w:rPr>
        <w:t>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D46BA">
        <w:rPr>
          <w:rFonts w:ascii="Times New Roman" w:hAnsi="Times New Roman" w:cs="Times New Roman"/>
          <w:sz w:val="28"/>
          <w:szCs w:val="28"/>
        </w:rPr>
        <w:t>8.3</w:t>
      </w:r>
      <w:r w:rsidRPr="00A444D3">
        <w:rPr>
          <w:rFonts w:ascii="Times New Roman" w:hAnsi="Times New Roman" w:cs="Times New Roman"/>
          <w:sz w:val="28"/>
          <w:szCs w:val="28"/>
        </w:rPr>
        <w:t xml:space="preserve">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CD46BA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CD46BA">
        <w:rPr>
          <w:rFonts w:ascii="Times New Roman" w:hAnsi="Times New Roman" w:cs="Times New Roman"/>
          <w:sz w:val="28"/>
          <w:szCs w:val="28"/>
        </w:rPr>
        <w:t>8.</w:t>
      </w:r>
      <w:r w:rsidRPr="00A444D3">
        <w:rPr>
          <w:rFonts w:ascii="Times New Roman" w:hAnsi="Times New Roman" w:cs="Times New Roman"/>
          <w:sz w:val="28"/>
          <w:szCs w:val="28"/>
        </w:rPr>
        <w:t>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CD46BA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CD46BA">
        <w:rPr>
          <w:rFonts w:ascii="Times New Roman" w:hAnsi="Times New Roman" w:cs="Times New Roman"/>
          <w:sz w:val="28"/>
          <w:szCs w:val="28"/>
        </w:rPr>
        <w:t>8.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</w:t>
      </w:r>
      <w:r w:rsidR="00CD46BA">
        <w:rPr>
          <w:rFonts w:ascii="Times New Roman" w:hAnsi="Times New Roman" w:cs="Times New Roman"/>
          <w:sz w:val="28"/>
          <w:szCs w:val="28"/>
        </w:rPr>
        <w:t>двух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lastRenderedPageBreak/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средств к существованию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CD46BA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>
        <w:rPr>
          <w:rFonts w:ascii="Times New Roman" w:hAnsi="Times New Roman" w:cs="Times New Roman"/>
          <w:sz w:val="28"/>
          <w:szCs w:val="28"/>
        </w:rPr>
        <w:t>8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="00CD46BA">
        <w:rPr>
          <w:rFonts w:ascii="Times New Roman" w:hAnsi="Times New Roman" w:cs="Times New Roman"/>
          <w:sz w:val="28"/>
          <w:szCs w:val="28"/>
        </w:rPr>
        <w:t>6.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 таблиц</w:t>
      </w:r>
      <w:r w:rsidR="00CD46BA">
        <w:rPr>
          <w:rFonts w:ascii="Times New Roman" w:hAnsi="Times New Roman" w:cs="Times New Roman"/>
          <w:sz w:val="28"/>
          <w:szCs w:val="28"/>
        </w:rPr>
        <w:t>е</w:t>
      </w:r>
      <w:r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CD46BA">
        <w:rPr>
          <w:rFonts w:ascii="Times New Roman" w:hAnsi="Times New Roman" w:cs="Times New Roman"/>
          <w:sz w:val="28"/>
          <w:szCs w:val="28"/>
        </w:rPr>
        <w:t>8.</w:t>
      </w:r>
      <w:r w:rsidR="007F351F" w:rsidRPr="00E927D0">
        <w:rPr>
          <w:rFonts w:ascii="Times New Roman" w:hAnsi="Times New Roman" w:cs="Times New Roman"/>
          <w:sz w:val="28"/>
          <w:szCs w:val="28"/>
        </w:rPr>
        <w:t>10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</w:t>
      </w:r>
      <w:r w:rsidR="00CD46BA">
        <w:rPr>
          <w:rFonts w:ascii="Times New Roman" w:hAnsi="Times New Roman" w:cs="Times New Roman"/>
          <w:sz w:val="28"/>
          <w:szCs w:val="28"/>
        </w:rPr>
        <w:t>ру и числу детей моложе 18 лет.</w:t>
      </w:r>
    </w:p>
    <w:p w:rsidR="006D1C34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D46BA">
        <w:rPr>
          <w:rFonts w:ascii="Times New Roman" w:hAnsi="Times New Roman" w:cs="Times New Roman"/>
          <w:sz w:val="28"/>
          <w:szCs w:val="28"/>
        </w:rPr>
        <w:t>8.11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093085" w:rsidRDefault="00093085" w:rsidP="0009308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Возрастно-половой состав населения коллективных домохозяйств и домохозяйств бездомных приведен в таблице </w:t>
      </w:r>
      <w:r>
        <w:rPr>
          <w:rFonts w:ascii="Times New Roman" w:hAnsi="Times New Roman" w:cs="Times New Roman"/>
          <w:sz w:val="28"/>
          <w:szCs w:val="28"/>
        </w:rPr>
        <w:t>8.12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093085">
        <w:rPr>
          <w:rFonts w:ascii="Times New Roman" w:hAnsi="Times New Roman" w:cs="Times New Roman"/>
          <w:b/>
          <w:sz w:val="28"/>
          <w:szCs w:val="28"/>
        </w:rPr>
        <w:t>о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е</w:t>
      </w:r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093085">
        <w:rPr>
          <w:rFonts w:ascii="Times New Roman" w:hAnsi="Times New Roman" w:cs="Times New Roman"/>
          <w:b/>
          <w:sz w:val="28"/>
          <w:szCs w:val="28"/>
        </w:rPr>
        <w:t>о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A475EA">
        <w:rPr>
          <w:rFonts w:ascii="Times New Roman" w:hAnsi="Times New Roman" w:cs="Times New Roman"/>
          <w:sz w:val="28"/>
          <w:szCs w:val="28"/>
        </w:rPr>
        <w:t>таблицах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B92FCA" w:rsidRPr="00223A76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85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93085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40063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475EA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A62DA"/>
    <w:rsid w:val="00CD01B3"/>
    <w:rsid w:val="00CD46BA"/>
    <w:rsid w:val="00D05358"/>
    <w:rsid w:val="00D2031D"/>
    <w:rsid w:val="00D312B4"/>
    <w:rsid w:val="00D42880"/>
    <w:rsid w:val="00D47DA7"/>
    <w:rsid w:val="00D658CB"/>
    <w:rsid w:val="00D839B8"/>
    <w:rsid w:val="00D8651A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F7A2-6163-407F-B8A0-C37365F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6</cp:revision>
  <cp:lastPrinted>2022-11-30T08:09:00Z</cp:lastPrinted>
  <dcterms:created xsi:type="dcterms:W3CDTF">2023-04-12T12:10:00Z</dcterms:created>
  <dcterms:modified xsi:type="dcterms:W3CDTF">2023-06-13T10:06:00Z</dcterms:modified>
</cp:coreProperties>
</file>